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B303D" w14:textId="2930A0C8" w:rsidR="00222C45" w:rsidRDefault="00222C45" w:rsidP="00222C45">
      <w:pPr>
        <w:jc w:val="center"/>
        <w:rPr>
          <w:rFonts w:ascii="Century Gothic" w:hAnsi="Century Gothic"/>
          <w:b/>
          <w:bCs/>
          <w:color w:val="002060"/>
          <w:sz w:val="72"/>
          <w:szCs w:val="72"/>
        </w:rPr>
      </w:pPr>
      <w:proofErr w:type="spellStart"/>
      <w:r>
        <w:rPr>
          <w:rFonts w:ascii="Century Gothic" w:hAnsi="Century Gothic"/>
          <w:b/>
          <w:bCs/>
          <w:color w:val="002060"/>
          <w:sz w:val="72"/>
          <w:szCs w:val="72"/>
        </w:rPr>
        <w:t>Helmitin</w:t>
      </w:r>
      <w:proofErr w:type="spellEnd"/>
      <w:r>
        <w:rPr>
          <w:rFonts w:ascii="Century Gothic" w:hAnsi="Century Gothic"/>
          <w:b/>
          <w:bCs/>
          <w:color w:val="002060"/>
          <w:sz w:val="72"/>
          <w:szCs w:val="72"/>
        </w:rPr>
        <w:t xml:space="preserve"> Adhesive</w:t>
      </w:r>
    </w:p>
    <w:p w14:paraId="0318430C" w14:textId="51905599" w:rsidR="004426C8" w:rsidRPr="00222C45" w:rsidRDefault="00222C45" w:rsidP="00222C45">
      <w:pPr>
        <w:jc w:val="center"/>
        <w:rPr>
          <w:color w:val="000000" w:themeColor="text1"/>
          <w:sz w:val="72"/>
          <w:szCs w:val="72"/>
        </w:rPr>
      </w:pPr>
      <w:r>
        <w:rPr>
          <w:rFonts w:ascii="Century Gothic" w:hAnsi="Century Gothic"/>
          <w:b/>
          <w:bCs/>
          <w:color w:val="002060"/>
          <w:sz w:val="72"/>
          <w:szCs w:val="72"/>
        </w:rPr>
        <w:t>&amp; Swift Prime</w:t>
      </w:r>
      <w:r w:rsidR="00884229" w:rsidRPr="00CE7EA3">
        <w:rPr>
          <w:color w:val="000000" w:themeColor="text1"/>
          <w:sz w:val="36"/>
          <w:szCs w:val="36"/>
        </w:rPr>
        <w:t xml:space="preserve">     </w:t>
      </w:r>
    </w:p>
    <w:p w14:paraId="64480032" w14:textId="1E123596" w:rsidR="004426C8" w:rsidRDefault="00222C45" w:rsidP="005066BD">
      <w:pPr>
        <w:jc w:val="center"/>
        <w:rPr>
          <w:color w:val="000000" w:themeColor="text1"/>
          <w:sz w:val="36"/>
          <w:szCs w:val="36"/>
        </w:rPr>
      </w:pPr>
      <w:r>
        <w:rPr>
          <w:noProof/>
          <w:color w:val="000000" w:themeColor="text1"/>
          <w:sz w:val="36"/>
          <w:szCs w:val="36"/>
        </w:rPr>
        <w:drawing>
          <wp:inline distT="0" distB="0" distL="0" distR="0" wp14:anchorId="1FAD9BDC" wp14:editId="6F98E509">
            <wp:extent cx="5731510" cy="3665855"/>
            <wp:effectExtent l="0" t="0" r="2540" b="0"/>
            <wp:docPr id="1527062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62966" name="Picture 15270629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AE388" w14:textId="147F3820" w:rsidR="005066BD" w:rsidRPr="005066BD" w:rsidRDefault="005066BD" w:rsidP="005066BD">
      <w:pPr>
        <w:rPr>
          <w:rFonts w:ascii="Century Gothic" w:hAnsi="Century Gothic"/>
          <w:b/>
          <w:bCs/>
          <w:color w:val="002060"/>
        </w:rPr>
      </w:pPr>
      <w:r w:rsidRPr="005066BD">
        <w:rPr>
          <w:rFonts w:ascii="Century Gothic" w:hAnsi="Century Gothic"/>
          <w:b/>
          <w:bCs/>
          <w:color w:val="002060"/>
        </w:rPr>
        <w:t xml:space="preserve">We are the UK distributor for </w:t>
      </w:r>
      <w:proofErr w:type="spellStart"/>
      <w:r w:rsidRPr="005066BD">
        <w:rPr>
          <w:rFonts w:ascii="Century Gothic" w:hAnsi="Century Gothic"/>
          <w:b/>
          <w:bCs/>
          <w:color w:val="002060"/>
        </w:rPr>
        <w:t>Helmitin</w:t>
      </w:r>
      <w:proofErr w:type="spellEnd"/>
      <w:r w:rsidRPr="005066BD">
        <w:rPr>
          <w:rFonts w:ascii="Century Gothic" w:hAnsi="Century Gothic"/>
          <w:b/>
          <w:bCs/>
          <w:color w:val="002060"/>
        </w:rPr>
        <w:t xml:space="preserve"> adhesive, a 2-component contact adhesive for joining and repairing conveyor belts, lining steel containers and applying rubber coating to steel-rollers. </w:t>
      </w:r>
    </w:p>
    <w:p w14:paraId="66F7C8A6" w14:textId="77777777" w:rsidR="005066BD" w:rsidRPr="005066BD" w:rsidRDefault="005066BD" w:rsidP="005066BD">
      <w:pPr>
        <w:rPr>
          <w:rFonts w:ascii="Century Gothic" w:hAnsi="Century Gothic"/>
          <w:b/>
          <w:bCs/>
          <w:color w:val="002060"/>
        </w:rPr>
      </w:pPr>
      <w:r w:rsidRPr="005066BD">
        <w:rPr>
          <w:rFonts w:ascii="Century Gothic" w:hAnsi="Century Gothic"/>
          <w:b/>
          <w:bCs/>
          <w:color w:val="002060"/>
        </w:rPr>
        <w:t>Our Swift Prime adhesive is a solvent-based primer, ideal for bare metal, particularly steel , used in preparation for bonding rubber.</w:t>
      </w:r>
    </w:p>
    <w:p w14:paraId="1CF1E568" w14:textId="01CE68A7" w:rsidR="00E40E3B" w:rsidRPr="00AE181F" w:rsidRDefault="005066BD" w:rsidP="006F5C79">
      <w:pPr>
        <w:jc w:val="center"/>
        <w:rPr>
          <w:color w:val="000000" w:themeColor="text1"/>
          <w:sz w:val="36"/>
          <w:szCs w:val="36"/>
        </w:rPr>
      </w:pPr>
      <w:bookmarkStart w:id="0" w:name="_Hlk172814578"/>
      <w:r w:rsidRPr="00FC32E2">
        <w:rPr>
          <w:rFonts w:ascii="Century Gothic" w:hAnsi="Century Gothic"/>
          <w:b/>
          <w:bCs/>
          <w:color w:val="ED7D31" w:themeColor="accent2"/>
          <w:sz w:val="48"/>
          <w:szCs w:val="48"/>
        </w:rPr>
        <w:t>24/7 Emergency Servicing &amp; Repairs</w:t>
      </w:r>
      <w:bookmarkEnd w:id="0"/>
      <w:r w:rsidR="005E03BE">
        <w:rPr>
          <w:color w:val="000000" w:themeColor="text1"/>
        </w:rPr>
        <w:t xml:space="preserve"> </w:t>
      </w:r>
    </w:p>
    <w:sectPr w:rsidR="00E40E3B" w:rsidRPr="00AE181F" w:rsidSect="007851B2">
      <w:headerReference w:type="default" r:id="rId8"/>
      <w:footerReference w:type="default" r:id="rId9"/>
      <w:pgSz w:w="11906" w:h="16838"/>
      <w:pgMar w:top="1440" w:right="1440" w:bottom="1440" w:left="1440" w:header="709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AD0F4" w14:textId="77777777" w:rsidR="004F5F72" w:rsidRDefault="004F5F72" w:rsidP="0047571B">
      <w:pPr>
        <w:spacing w:after="0" w:line="240" w:lineRule="auto"/>
      </w:pPr>
      <w:r>
        <w:separator/>
      </w:r>
    </w:p>
  </w:endnote>
  <w:endnote w:type="continuationSeparator" w:id="0">
    <w:p w14:paraId="3D97859C" w14:textId="77777777" w:rsidR="004F5F72" w:rsidRDefault="004F5F72" w:rsidP="00475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93B4D" w14:textId="77777777" w:rsidR="007851B2" w:rsidRDefault="007851B2">
    <w:pPr>
      <w:pStyle w:val="Footer"/>
    </w:pPr>
  </w:p>
  <w:p w14:paraId="00246876" w14:textId="505A4C27" w:rsidR="007851B2" w:rsidRDefault="007851B2">
    <w:pPr>
      <w:pStyle w:val="Footer"/>
    </w:pPr>
    <w:r>
      <w:t xml:space="preserve">                    </w:t>
    </w:r>
    <w:r>
      <w:rPr>
        <w:noProof/>
      </w:rPr>
      <w:drawing>
        <wp:inline distT="0" distB="0" distL="0" distR="0" wp14:anchorId="28CDE261" wp14:editId="2C90A927">
          <wp:extent cx="4514850" cy="15049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lue Modern Tour &amp; Travel Email Header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4850" cy="1504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99A2C3" w14:textId="76554975" w:rsidR="007851B2" w:rsidRDefault="00785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EA7F2" w14:textId="77777777" w:rsidR="004F5F72" w:rsidRDefault="004F5F72" w:rsidP="0047571B">
      <w:pPr>
        <w:spacing w:after="0" w:line="240" w:lineRule="auto"/>
      </w:pPr>
      <w:r>
        <w:separator/>
      </w:r>
    </w:p>
  </w:footnote>
  <w:footnote w:type="continuationSeparator" w:id="0">
    <w:p w14:paraId="2761F2ED" w14:textId="77777777" w:rsidR="004F5F72" w:rsidRDefault="004F5F72" w:rsidP="00475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1E81" w14:textId="77777777" w:rsidR="0047571B" w:rsidRDefault="0047571B">
    <w:pPr>
      <w:pStyle w:val="Header"/>
    </w:pPr>
    <w:r>
      <w:rPr>
        <w:noProof/>
        <w:lang w:eastAsia="en-GB"/>
      </w:rPr>
      <w:drawing>
        <wp:inline distT="0" distB="0" distL="0" distR="0" wp14:anchorId="67D02A08" wp14:editId="37E96620">
          <wp:extent cx="1704975" cy="70628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168" cy="709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1B"/>
    <w:rsid w:val="00177C8C"/>
    <w:rsid w:val="001905DB"/>
    <w:rsid w:val="001E2D3A"/>
    <w:rsid w:val="00222C45"/>
    <w:rsid w:val="00226091"/>
    <w:rsid w:val="00326BAB"/>
    <w:rsid w:val="0039254F"/>
    <w:rsid w:val="003B414E"/>
    <w:rsid w:val="00424C9A"/>
    <w:rsid w:val="004261EA"/>
    <w:rsid w:val="004426C8"/>
    <w:rsid w:val="00464112"/>
    <w:rsid w:val="0047571B"/>
    <w:rsid w:val="004E72EA"/>
    <w:rsid w:val="004F5F72"/>
    <w:rsid w:val="00502545"/>
    <w:rsid w:val="005066BD"/>
    <w:rsid w:val="00520130"/>
    <w:rsid w:val="00546491"/>
    <w:rsid w:val="0054699C"/>
    <w:rsid w:val="00552382"/>
    <w:rsid w:val="005B56A1"/>
    <w:rsid w:val="005E03BE"/>
    <w:rsid w:val="005E47DE"/>
    <w:rsid w:val="006F5C79"/>
    <w:rsid w:val="00722350"/>
    <w:rsid w:val="00744E0A"/>
    <w:rsid w:val="007851B2"/>
    <w:rsid w:val="008452B4"/>
    <w:rsid w:val="00884229"/>
    <w:rsid w:val="008B66CF"/>
    <w:rsid w:val="00940941"/>
    <w:rsid w:val="009550D6"/>
    <w:rsid w:val="009B1C15"/>
    <w:rsid w:val="00A84419"/>
    <w:rsid w:val="00AE181F"/>
    <w:rsid w:val="00AF6385"/>
    <w:rsid w:val="00B82C9E"/>
    <w:rsid w:val="00BD50A8"/>
    <w:rsid w:val="00BE0A86"/>
    <w:rsid w:val="00C1395C"/>
    <w:rsid w:val="00CE7EA3"/>
    <w:rsid w:val="00D576E0"/>
    <w:rsid w:val="00DD4797"/>
    <w:rsid w:val="00DF7511"/>
    <w:rsid w:val="00E40E3B"/>
    <w:rsid w:val="00E803EA"/>
    <w:rsid w:val="00EA4420"/>
    <w:rsid w:val="00EA644D"/>
    <w:rsid w:val="00ED0040"/>
    <w:rsid w:val="00EF76ED"/>
    <w:rsid w:val="00EF7CE9"/>
    <w:rsid w:val="00F07290"/>
    <w:rsid w:val="00F5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1AAA4"/>
  <w15:chartTrackingRefBased/>
  <w15:docId w15:val="{F3257DBC-7E50-49D6-B9D4-4F8E083C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47571B"/>
  </w:style>
  <w:style w:type="paragraph" w:styleId="Header">
    <w:name w:val="header"/>
    <w:basedOn w:val="Normal"/>
    <w:link w:val="HeaderChar"/>
    <w:uiPriority w:val="99"/>
    <w:unhideWhenUsed/>
    <w:rsid w:val="00475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71B"/>
  </w:style>
  <w:style w:type="paragraph" w:styleId="Footer">
    <w:name w:val="footer"/>
    <w:basedOn w:val="Normal"/>
    <w:link w:val="FooterChar"/>
    <w:uiPriority w:val="99"/>
    <w:unhideWhenUsed/>
    <w:rsid w:val="00475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71B"/>
  </w:style>
  <w:style w:type="paragraph" w:styleId="NormalWeb">
    <w:name w:val="Normal (Web)"/>
    <w:basedOn w:val="Normal"/>
    <w:uiPriority w:val="99"/>
    <w:unhideWhenUsed/>
    <w:rsid w:val="005E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D5A24-2868-4BD6-97E4-080BFBB69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Kedge</cp:lastModifiedBy>
  <cp:revision>4</cp:revision>
  <cp:lastPrinted>2024-08-12T11:36:00Z</cp:lastPrinted>
  <dcterms:created xsi:type="dcterms:W3CDTF">2024-08-15T11:32:00Z</dcterms:created>
  <dcterms:modified xsi:type="dcterms:W3CDTF">2024-10-17T14:29:00Z</dcterms:modified>
</cp:coreProperties>
</file>